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38EAC5F0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</w:t>
      </w:r>
      <w:r w:rsidR="001A7580" w:rsidRPr="00E64843">
        <w:rPr>
          <w:rFonts w:asciiTheme="minorHAnsi" w:hAnsiTheme="minorHAnsi" w:cstheme="minorHAnsi"/>
          <w:b/>
          <w:sz w:val="20"/>
          <w:szCs w:val="20"/>
        </w:rPr>
        <w:t>90000988</w:t>
      </w:r>
      <w:r w:rsidR="001A7580">
        <w:rPr>
          <w:rFonts w:asciiTheme="minorHAnsi" w:hAnsiTheme="minorHAnsi" w:cstheme="minorHAnsi"/>
          <w:b/>
          <w:sz w:val="20"/>
          <w:szCs w:val="20"/>
        </w:rPr>
        <w:t>1</w:t>
      </w:r>
      <w:r w:rsidR="00427558">
        <w:rPr>
          <w:rFonts w:asciiTheme="minorHAnsi" w:hAnsiTheme="minorHAnsi" w:cstheme="minorHAnsi"/>
          <w:b/>
          <w:sz w:val="20"/>
          <w:szCs w:val="20"/>
        </w:rPr>
        <w:t>8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574703ED" w14:textId="761AC78A" w:rsidR="001A7580" w:rsidRPr="001A7580" w:rsidRDefault="001A7580" w:rsidP="001A758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</w:t>
      </w:r>
      <w:r w:rsidR="00052DC2">
        <w:rPr>
          <w:rFonts w:asciiTheme="minorHAnsi" w:hAnsiTheme="minorHAnsi" w:cstheme="minorHAnsi"/>
          <w:b/>
          <w:sz w:val="20"/>
          <w:szCs w:val="20"/>
          <w:lang w:eastAsia="en-US"/>
        </w:rPr>
        <w:t>1</w:t>
      </w:r>
      <w:r w:rsidR="00427558">
        <w:rPr>
          <w:rFonts w:asciiTheme="minorHAnsi" w:hAnsiTheme="minorHAnsi" w:cstheme="minorHAnsi"/>
          <w:b/>
          <w:sz w:val="20"/>
          <w:szCs w:val="20"/>
          <w:lang w:eastAsia="en-US"/>
        </w:rPr>
        <w:t>1</w:t>
      </w:r>
      <w:r w:rsidRPr="001A758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- Modernizacja układu automatyki regulacji napięcia transformatorów WN/SN w GPZ </w:t>
      </w:r>
      <w:r w:rsidR="00427558">
        <w:rPr>
          <w:rFonts w:asciiTheme="minorHAnsi" w:hAnsiTheme="minorHAnsi" w:cstheme="minorHAnsi"/>
          <w:b/>
          <w:sz w:val="20"/>
          <w:szCs w:val="20"/>
          <w:lang w:eastAsia="en-US"/>
        </w:rPr>
        <w:t>Runowo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</w:t>
      </w:r>
      <w:proofErr w:type="spellStart"/>
      <w:r w:rsidR="00386777" w:rsidRPr="00386777">
        <w:rPr>
          <w:rFonts w:asciiTheme="minorHAnsi" w:hAnsiTheme="minorHAnsi" w:cstheme="minorHAnsi"/>
          <w:b/>
          <w:sz w:val="20"/>
          <w:szCs w:val="20"/>
        </w:rPr>
        <w:t>kpl</w:t>
      </w:r>
      <w:proofErr w:type="spellEnd"/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1DFD49B4" w14:textId="77777777" w:rsidR="00BA3A72" w:rsidRPr="0098097A" w:rsidRDefault="00BA3A72" w:rsidP="00BA3A72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19013D68" w14:textId="77777777" w:rsidR="00BA3A72" w:rsidRPr="0098097A" w:rsidRDefault="00BA3A72" w:rsidP="00BA3A72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5F9D8F67" w14:textId="77777777" w:rsidR="00BA3A72" w:rsidRPr="0098097A" w:rsidRDefault="00BA3A72" w:rsidP="00BA3A72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>projektu wykonawczego, wykonanego w zakresie i stopniu dokładności niezbędnych do sporządzenia przedmiaru robót, kosztorysu inwestorskiego i realizacji robót budowlanych (3 komplety + zapis na płycie CD/DVD – 3 szt.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/.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docx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dwg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 xml:space="preserve">. Dz.U. z 2021 r. poz. 2454); </w:t>
      </w:r>
    </w:p>
    <w:p w14:paraId="3A934D57" w14:textId="77777777" w:rsidR="00BA3A72" w:rsidRPr="0098097A" w:rsidRDefault="00BA3A72" w:rsidP="00BA3A72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. Dz.U. z 2021 r. poz. 2454). (1 komplet + zapis na płycie CD/DVD w formacie .xls oraz .pdf);</w:t>
      </w:r>
    </w:p>
    <w:p w14:paraId="400AE42A" w14:textId="77777777" w:rsidR="00BA3A72" w:rsidRPr="0098097A" w:rsidRDefault="00BA3A72" w:rsidP="00BA3A72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</w:t>
      </w:r>
      <w:proofErr w:type="spellStart"/>
      <w:r w:rsidRPr="0098097A">
        <w:rPr>
          <w:rFonts w:asciiTheme="minorHAnsi" w:hAnsiTheme="minorHAnsi" w:cstheme="minorHAnsi"/>
          <w:sz w:val="20"/>
          <w:szCs w:val="20"/>
        </w:rPr>
        <w:t>ath</w:t>
      </w:r>
      <w:proofErr w:type="spellEnd"/>
      <w:r w:rsidRPr="0098097A">
        <w:rPr>
          <w:rFonts w:asciiTheme="minorHAnsi" w:hAnsiTheme="minorHAnsi" w:cstheme="minorHAnsi"/>
          <w:sz w:val="20"/>
          <w:szCs w:val="20"/>
        </w:rPr>
        <w:t>, .xls oraz .pdf);</w:t>
      </w:r>
    </w:p>
    <w:p w14:paraId="7CDFE5C3" w14:textId="77777777" w:rsidR="00BA3A72" w:rsidRDefault="00BA3A72" w:rsidP="00BA3A72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47E671F" w14:textId="598436B2" w:rsidR="00BA3A72" w:rsidRDefault="00BA3A72" w:rsidP="00BA3A72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DA0DB0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7046DEB6" w14:textId="3EF74A61" w:rsidR="00BA3A72" w:rsidRDefault="00BA3A72" w:rsidP="00BA3A72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DA0DB0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DA0DB0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69DACCC6" w14:textId="77777777" w:rsidR="00BA3A72" w:rsidRDefault="00BA3A72" w:rsidP="00BA3A72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251E7F10" w14:textId="35593D3C" w:rsidR="00BA3A72" w:rsidRPr="00217324" w:rsidRDefault="00BA3A72" w:rsidP="00DA0DB0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731110A4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od dnia zawarcia </w:t>
      </w:r>
      <w:r w:rsidRPr="00192C65">
        <w:rPr>
          <w:rFonts w:asciiTheme="minorHAnsi" w:hAnsiTheme="minorHAnsi"/>
          <w:color w:val="000000" w:themeColor="text1"/>
          <w:sz w:val="20"/>
        </w:rPr>
        <w:lastRenderedPageBreak/>
        <w:t>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lastRenderedPageBreak/>
        <w:t>Numer rachunku bankowego, na który ZAMAWIAJĄCY będzie zobowiązany dokonać płatności.</w:t>
      </w:r>
    </w:p>
    <w:p w14:paraId="3B8F043C" w14:textId="77777777" w:rsidR="00DA0DB0" w:rsidRPr="00C91A4B" w:rsidRDefault="00DA0DB0" w:rsidP="00DA0DB0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Faktura ustrukturyzowana przesyłana zgodnie z pkt 10.12. OWW winna dodatkowo zawierać dwa kody QR  dla faktur udostępnionych w trybie offline, offline24 lub awarii, o których mowa w art. 106ne ust.1 i 4 oraz art. 106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nh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Ustawy VAT:</w:t>
      </w:r>
    </w:p>
    <w:p w14:paraId="78A238AD" w14:textId="77777777" w:rsidR="00DA0DB0" w:rsidRPr="00C91A4B" w:rsidRDefault="00DA0DB0" w:rsidP="00DA0DB0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 xml:space="preserve">kod I z oznaczeniem "OFFLINE", zapewniający dostęp do faktury w </w:t>
      </w:r>
      <w:proofErr w:type="spellStart"/>
      <w:r w:rsidRPr="00C91A4B">
        <w:rPr>
          <w:rFonts w:asciiTheme="minorHAnsi" w:hAnsiTheme="minorHAnsi"/>
          <w:color w:val="212121"/>
          <w:sz w:val="20"/>
          <w:szCs w:val="20"/>
        </w:rPr>
        <w:t>KSeF</w:t>
      </w:r>
      <w:proofErr w:type="spellEnd"/>
      <w:r w:rsidRPr="00C91A4B">
        <w:rPr>
          <w:rFonts w:asciiTheme="minorHAnsi" w:hAnsiTheme="minorHAnsi"/>
          <w:color w:val="212121"/>
          <w:sz w:val="20"/>
          <w:szCs w:val="20"/>
        </w:rPr>
        <w:t xml:space="preserve">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02653E9C" w14:textId="77777777" w:rsidR="00DA0DB0" w:rsidRPr="00C91A4B" w:rsidRDefault="00DA0DB0" w:rsidP="00DA0DB0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6030E" w14:textId="77777777" w:rsidR="003C4F5D" w:rsidRDefault="003C4F5D" w:rsidP="00E64843">
      <w:pPr>
        <w:spacing w:before="0"/>
      </w:pPr>
      <w:r>
        <w:separator/>
      </w:r>
    </w:p>
  </w:endnote>
  <w:endnote w:type="continuationSeparator" w:id="0">
    <w:p w14:paraId="4A6762CA" w14:textId="77777777" w:rsidR="003C4F5D" w:rsidRDefault="003C4F5D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39C6C" w14:textId="77777777" w:rsidR="003C4F5D" w:rsidRDefault="003C4F5D" w:rsidP="00E64843">
      <w:pPr>
        <w:spacing w:before="0"/>
      </w:pPr>
      <w:r>
        <w:separator/>
      </w:r>
    </w:p>
  </w:footnote>
  <w:footnote w:type="continuationSeparator" w:id="0">
    <w:p w14:paraId="08C9A7B3" w14:textId="77777777" w:rsidR="003C4F5D" w:rsidRDefault="003C4F5D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52DC2"/>
    <w:rsid w:val="00060645"/>
    <w:rsid w:val="00061F79"/>
    <w:rsid w:val="0006405E"/>
    <w:rsid w:val="0006740A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518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A7580"/>
    <w:rsid w:val="001C03FA"/>
    <w:rsid w:val="001D4EA6"/>
    <w:rsid w:val="001D5ED8"/>
    <w:rsid w:val="001F62F5"/>
    <w:rsid w:val="00217324"/>
    <w:rsid w:val="002248B8"/>
    <w:rsid w:val="00271F33"/>
    <w:rsid w:val="00273624"/>
    <w:rsid w:val="002859BB"/>
    <w:rsid w:val="00287DA0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2D22"/>
    <w:rsid w:val="00386777"/>
    <w:rsid w:val="00392D70"/>
    <w:rsid w:val="00394ACE"/>
    <w:rsid w:val="003B085F"/>
    <w:rsid w:val="003B12DB"/>
    <w:rsid w:val="003B7617"/>
    <w:rsid w:val="003C4927"/>
    <w:rsid w:val="003C4F5D"/>
    <w:rsid w:val="003C7F62"/>
    <w:rsid w:val="003F2C13"/>
    <w:rsid w:val="003F5A98"/>
    <w:rsid w:val="00425D4D"/>
    <w:rsid w:val="00427558"/>
    <w:rsid w:val="00450CAA"/>
    <w:rsid w:val="00460044"/>
    <w:rsid w:val="004829D3"/>
    <w:rsid w:val="00497F34"/>
    <w:rsid w:val="004B11D0"/>
    <w:rsid w:val="004E6612"/>
    <w:rsid w:val="00513D01"/>
    <w:rsid w:val="00516F3E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6922"/>
    <w:rsid w:val="006671CB"/>
    <w:rsid w:val="00674B29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3402F"/>
    <w:rsid w:val="00771B3D"/>
    <w:rsid w:val="007877E4"/>
    <w:rsid w:val="007C4F06"/>
    <w:rsid w:val="007D665A"/>
    <w:rsid w:val="007F48EA"/>
    <w:rsid w:val="007F4F7A"/>
    <w:rsid w:val="008231C9"/>
    <w:rsid w:val="00842F53"/>
    <w:rsid w:val="008477CA"/>
    <w:rsid w:val="00852CFE"/>
    <w:rsid w:val="008A3C4E"/>
    <w:rsid w:val="008B2109"/>
    <w:rsid w:val="008D0082"/>
    <w:rsid w:val="008D42A4"/>
    <w:rsid w:val="008E480A"/>
    <w:rsid w:val="008E4D36"/>
    <w:rsid w:val="008F48D7"/>
    <w:rsid w:val="00900075"/>
    <w:rsid w:val="00942876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B1735"/>
    <w:rsid w:val="00AB5DE1"/>
    <w:rsid w:val="00AD04C5"/>
    <w:rsid w:val="00AF1EBC"/>
    <w:rsid w:val="00AF7EA5"/>
    <w:rsid w:val="00B21460"/>
    <w:rsid w:val="00B2220D"/>
    <w:rsid w:val="00B32C91"/>
    <w:rsid w:val="00B43595"/>
    <w:rsid w:val="00B844F4"/>
    <w:rsid w:val="00BA28DF"/>
    <w:rsid w:val="00BA3A72"/>
    <w:rsid w:val="00BC0817"/>
    <w:rsid w:val="00BE3BFF"/>
    <w:rsid w:val="00BE728A"/>
    <w:rsid w:val="00C1513F"/>
    <w:rsid w:val="00C444EE"/>
    <w:rsid w:val="00C945B2"/>
    <w:rsid w:val="00CA5BE4"/>
    <w:rsid w:val="00CB06CF"/>
    <w:rsid w:val="00CB0A89"/>
    <w:rsid w:val="00CE0F66"/>
    <w:rsid w:val="00CE2F56"/>
    <w:rsid w:val="00D00973"/>
    <w:rsid w:val="00D1224F"/>
    <w:rsid w:val="00D601E2"/>
    <w:rsid w:val="00D60C7D"/>
    <w:rsid w:val="00D74136"/>
    <w:rsid w:val="00D80E9E"/>
    <w:rsid w:val="00D84B0E"/>
    <w:rsid w:val="00DA0DB0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64843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62611"/>
    <w:rsid w:val="00F83158"/>
    <w:rsid w:val="00FA598E"/>
    <w:rsid w:val="00FB358F"/>
    <w:rsid w:val="00FB37E8"/>
    <w:rsid w:val="00FB3DD1"/>
    <w:rsid w:val="00FB44E4"/>
    <w:rsid w:val="00FC67BB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1774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4</cp:revision>
  <dcterms:created xsi:type="dcterms:W3CDTF">2026-01-14T07:51:00Z</dcterms:created>
  <dcterms:modified xsi:type="dcterms:W3CDTF">2026-01-20T07:27:00Z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